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28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8037"/>
      </w:tblGrid>
      <w:tr w:rsidR="00921F8A" w:rsidTr="00815EC6">
        <w:trPr>
          <w:trHeight w:val="2278"/>
        </w:trPr>
        <w:tc>
          <w:tcPr>
            <w:tcW w:w="6246" w:type="dxa"/>
          </w:tcPr>
          <w:p w:rsidR="00921F8A" w:rsidRPr="00921F8A" w:rsidRDefault="00815EC6" w:rsidP="00921F8A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DE3019A" wp14:editId="58C1379A">
                  <wp:simplePos x="0" y="0"/>
                  <wp:positionH relativeFrom="margin">
                    <wp:posOffset>720090</wp:posOffset>
                  </wp:positionH>
                  <wp:positionV relativeFrom="margin">
                    <wp:posOffset>840740</wp:posOffset>
                  </wp:positionV>
                  <wp:extent cx="3829050" cy="1133475"/>
                  <wp:effectExtent l="0" t="0" r="0" b="9525"/>
                  <wp:wrapSquare wrapText="bothSides"/>
                  <wp:docPr id="1" name="Рисунок 1" descr="Полимерные композиты (logotype) - 17 версия кор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имерные композиты (logotype) - 17 версия кор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7" w:type="dxa"/>
          </w:tcPr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CC299A" w:rsidRDefault="00CC299A" w:rsidP="00815EC6">
            <w:pPr>
              <w:pStyle w:val="a6"/>
              <w:tabs>
                <w:tab w:val="right" w:pos="9921"/>
              </w:tabs>
              <w:jc w:val="right"/>
              <w:rPr>
                <w:rFonts w:ascii="Minion Pro Cond" w:hAnsi="Minion Pro Cond"/>
                <w:color w:val="999999"/>
              </w:rPr>
            </w:pPr>
          </w:p>
          <w:p w:rsidR="00921F8A" w:rsidRPr="00C229EA" w:rsidRDefault="00815EC6" w:rsidP="00815EC6">
            <w:pPr>
              <w:pStyle w:val="a6"/>
              <w:jc w:val="right"/>
              <w:rPr>
                <w:rFonts w:ascii="Minion Pro Cond" w:hAnsi="Minion Pro Cond"/>
                <w:color w:val="000000"/>
              </w:rPr>
            </w:pPr>
            <w:r w:rsidRPr="00B0404F">
              <w:rPr>
                <w:rFonts w:ascii="Minion Pro Cond" w:hAnsi="Minion Pro Cond"/>
              </w:rPr>
              <w:t>ГК "Полимерные композиты"</w:t>
            </w:r>
            <w:r w:rsidRPr="00B0404F">
              <w:rPr>
                <w:rFonts w:ascii="Minion Pro Cond" w:hAnsi="Minion Pro Cond"/>
              </w:rPr>
              <w:br/>
              <w:t>ИНН 6629025547,</w:t>
            </w:r>
            <w:r w:rsidRPr="00B0404F">
              <w:rPr>
                <w:rFonts w:ascii="Minion Pro Cond" w:hAnsi="Minion Pro Cond"/>
              </w:rPr>
              <w:br/>
              <w:t xml:space="preserve"> КПП 662901001,</w:t>
            </w:r>
            <w:r w:rsidRPr="00B0404F">
              <w:rPr>
                <w:rFonts w:ascii="Minion Pro Cond" w:hAnsi="Minion Pro Cond"/>
              </w:rPr>
              <w:br/>
              <w:t xml:space="preserve"> 624003, Арамиль, Гарнизон, 7/1.</w:t>
            </w:r>
            <w:r w:rsidRPr="00B0404F">
              <w:rPr>
                <w:rFonts w:ascii="Minion Pro Cond" w:hAnsi="Minion Pro Cond"/>
              </w:rPr>
              <w:br/>
              <w:t>Тел.: 8 (343) 237-26-97</w:t>
            </w:r>
          </w:p>
          <w:p w:rsidR="00921F8A" w:rsidRDefault="00815EC6" w:rsidP="00815EC6">
            <w:pPr>
              <w:jc w:val="right"/>
            </w:pPr>
            <w:r w:rsidRPr="00815EC6">
              <w:rPr>
                <w:rFonts w:ascii="Minion Pro Cond" w:eastAsia="Times New Roman" w:hAnsi="Minion Pro Cond" w:cs="Times New Roman"/>
                <w:sz w:val="24"/>
                <w:szCs w:val="24"/>
                <w:lang w:eastAsia="ar-SA"/>
              </w:rPr>
              <w:t xml:space="preserve">Сайт: </w:t>
            </w:r>
            <w:hyperlink r:id="rId7" w:history="1"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www</w:t>
              </w:r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nsps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-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ural</w:t>
              </w:r>
              <w:proofErr w:type="spellEnd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815EC6">
                <w:rPr>
                  <w:rFonts w:ascii="Minion Pro Cond" w:eastAsia="Times New Roman" w:hAnsi="Minion Pro Cond" w:cs="Times New Roman"/>
                  <w:color w:val="000080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F73E70" w:rsidRPr="0016513D" w:rsidRDefault="00F73E70" w:rsidP="00921F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726A5" w:rsidRPr="00B91347" w:rsidRDefault="00F726A5" w:rsidP="00921F8A">
      <w:pPr>
        <w:spacing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ПРАЙС-ЛИСТ с 01.05.2016 года</w:t>
      </w:r>
    </w:p>
    <w:p w:rsidR="00286CFF" w:rsidRPr="00286CFF" w:rsidRDefault="00286CFF" w:rsidP="00286CF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286CFF">
        <w:rPr>
          <w:rFonts w:ascii="Times New Roman" w:eastAsia="Times New Roman" w:hAnsi="Times New Roman" w:cs="Times New Roman"/>
          <w:b/>
          <w:bCs/>
          <w:sz w:val="24"/>
          <w:szCs w:val="20"/>
          <w:highlight w:val="yellow"/>
          <w:lang w:eastAsia="ar-SA"/>
        </w:rPr>
        <w:t>(точную цену уточняйте у наших специалистов)</w:t>
      </w:r>
    </w:p>
    <w:p w:rsidR="00590FB9" w:rsidRPr="00286CFF" w:rsidRDefault="00590FB9" w:rsidP="00590FB9">
      <w:pPr>
        <w:spacing w:line="240" w:lineRule="auto"/>
        <w:ind w:firstLine="851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3100"/>
        <w:gridCol w:w="3616"/>
        <w:gridCol w:w="3617"/>
      </w:tblGrid>
      <w:tr w:rsidR="00286CFF" w:rsidRPr="00286CFF" w:rsidTr="00815EC6">
        <w:tc>
          <w:tcPr>
            <w:tcW w:w="13949" w:type="dxa"/>
            <w:gridSpan w:val="4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</w:pPr>
            <w:r w:rsidRPr="00286CFF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 xml:space="preserve">Трубы из полиэтилена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 xml:space="preserve">газовые </w:t>
            </w:r>
            <w:r w:rsidRPr="00286CFF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ПЭ 80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286CFF">
              <w:rPr>
                <w:rFonts w:ascii="Arial" w:eastAsia="Times New Roman" w:hAnsi="Arial" w:cs="Times New Roman"/>
                <w:b/>
                <w:sz w:val="24"/>
                <w:szCs w:val="24"/>
                <w:lang w:eastAsia="ar-SA"/>
              </w:rPr>
              <w:t>100 по ГОСТ 50838-2009</w:t>
            </w: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</w:tr>
      <w:tr w:rsidR="00286CFF" w:rsidRPr="00286CFF" w:rsidTr="00815EC6">
        <w:tc>
          <w:tcPr>
            <w:tcW w:w="3616" w:type="dxa"/>
            <w:vMerge w:val="restart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bookmarkStart w:id="0" w:name="_GoBack"/>
            <w:bookmarkEnd w:id="0"/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 w:rsidRPr="005E55E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SDR   11  </w:t>
            </w:r>
          </w:p>
          <w:p w:rsidR="009903B4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ПЭ80- 0,6 МПа</w:t>
            </w:r>
          </w:p>
          <w:p w:rsidR="009903B4" w:rsidRP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 100-до 1,0 МПа</w:t>
            </w: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 xml:space="preserve">D                         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стенка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Вес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Цена с НДС за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25              х          2,3  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0,172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30,96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32              х          3,0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0,280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50,40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              х          3,7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0,432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77,76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50              х          4,6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0,669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120,42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63              х          5,8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1,06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190,80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75              х          6,8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1,49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268,20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90              х          8,2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2,15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387,00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110            х          10,0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3,20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576,00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125            х          11,4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4,16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748,80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140            х          12,7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5,19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934,20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160            х          14,6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6,79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1 222,20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180            х          16,4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8,59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1 546,20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200            х          18,2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10,6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1 908,00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225            х          20,5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13,4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2 412,00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250            х          22,7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16,5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2 970,00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280            х          25,4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20,7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3 726,00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315            х          28,6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26,2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4 716,00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355            х          32,2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33,3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5 994,00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400            х          36,3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42,3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7 614,00</w:t>
            </w:r>
          </w:p>
        </w:tc>
      </w:tr>
      <w:tr w:rsidR="00286CFF" w:rsidRPr="00286CFF" w:rsidTr="00815EC6">
        <w:tc>
          <w:tcPr>
            <w:tcW w:w="3616" w:type="dxa"/>
            <w:vMerge w:val="restart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</w:p>
          <w:p w:rsidR="00286CFF" w:rsidRDefault="00286CFF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>SDR   1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3,6</w:t>
            </w:r>
            <w:r w:rsidR="009903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  </w:t>
            </w:r>
          </w:p>
          <w:p w:rsid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ПЭ80- 0,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а</w:t>
            </w:r>
          </w:p>
          <w:p w:rsidR="009903B4" w:rsidRP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 100- 0,6 МПа</w:t>
            </w: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 xml:space="preserve">D                         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стенка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Вес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Цена с НДС за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32              х          2,4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0,233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41,94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              х          3,0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0,358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64,44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50              х          3,7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0,552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99,36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63              х          4,7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0,885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159,30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75              х          5,6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1,25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225,00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90              х          6,7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1,80</w:t>
            </w:r>
          </w:p>
        </w:tc>
        <w:tc>
          <w:tcPr>
            <w:tcW w:w="3617" w:type="dxa"/>
            <w:shd w:val="clear" w:color="auto" w:fill="auto"/>
          </w:tcPr>
          <w:p w:rsidR="005E55E0" w:rsidRPr="00286CFF" w:rsidRDefault="005E55E0" w:rsidP="005E55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324,00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110            х          8,1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2,66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478,80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125            х          9,2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3,42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615,60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140            х          10,3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4,29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772,20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160            х          11,8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5,61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1 009,80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180            х          13,3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7,10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1 278,00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200            х          14,7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8,75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1 575,00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225            х          16,6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11,1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1 998,00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250            х          18,4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13,7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2 466,00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280            х          20,6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17,1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3 078,00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315            х          23,2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21,7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3 906,00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355            х          26,1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27,5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4 950,00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400            х          29,4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34,9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5E55E0" w:rsidP="005E55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6 282,00</w:t>
            </w:r>
          </w:p>
        </w:tc>
      </w:tr>
      <w:tr w:rsidR="00286CFF" w:rsidRPr="00286CFF" w:rsidTr="00815EC6">
        <w:tc>
          <w:tcPr>
            <w:tcW w:w="3616" w:type="dxa"/>
            <w:vMerge w:val="restart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SDR   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17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  </w:t>
            </w:r>
          </w:p>
          <w:p w:rsid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ПЭ80- 0,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 МПа</w:t>
            </w:r>
          </w:p>
          <w:p w:rsidR="009903B4" w:rsidRP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ПЭ 100-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0,6 МПа</w:t>
            </w: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 xml:space="preserve">D                         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стенка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Вес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Цена с НДС за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9903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32              х          </w:t>
            </w:r>
            <w:r w:rsidR="009903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-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-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              х          2,4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0,297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53,46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50              х          3,0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0,456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82,08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63              х          3,8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0,724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130,32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75              х          4,5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1,02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183,60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90              х          5,4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1,48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266,40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110            х          6,6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2,19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394,20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125            х          7,4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2,81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505,80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140            х          8,3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3,52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633,60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160            х          9,5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4,60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828,00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180            х          10,7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5,83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1 049,40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200            х          11,9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7,18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1 292,40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225            х          13,4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9,12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1 641,60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250            х          14,8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11,2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2 016,00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280            х          16,6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14,0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2 520,00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315            х          18,7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17,8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3 204,00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355            х          21,1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22,6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4 068,00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400            х          23,7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28,6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5 148,00</w:t>
            </w:r>
          </w:p>
        </w:tc>
      </w:tr>
      <w:tr w:rsidR="00286CFF" w:rsidRPr="00286CFF" w:rsidTr="00815EC6">
        <w:tc>
          <w:tcPr>
            <w:tcW w:w="3616" w:type="dxa"/>
            <w:vMerge w:val="restart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</w:p>
          <w:p w:rsidR="00286CFF" w:rsidRDefault="00286CFF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SDR   </w:t>
            </w:r>
            <w:r w:rsidR="009903B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17,6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val="en-US" w:eastAsia="ar-SA"/>
              </w:rPr>
              <w:t xml:space="preserve">  </w:t>
            </w:r>
          </w:p>
          <w:p w:rsid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ПЭ80- 0,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 МПа</w:t>
            </w:r>
          </w:p>
          <w:p w:rsidR="009903B4" w:rsidRPr="009903B4" w:rsidRDefault="009903B4" w:rsidP="009903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ПЭ 100-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ar-SA"/>
              </w:rPr>
              <w:t>0,6 МПа</w:t>
            </w: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ar-SA"/>
              </w:rPr>
              <w:t xml:space="preserve">D                         </w:t>
            </w: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стенка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Вес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Цена с НДС за 1 </w:t>
            </w:r>
            <w:proofErr w:type="gramStart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п</w:t>
            </w:r>
            <w:proofErr w:type="gramEnd"/>
            <w:r w:rsidRPr="00286CF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/м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9903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63              х         </w:t>
            </w:r>
            <w:r w:rsidR="009903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3,6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0,689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9903B4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124,02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9903B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75              х         </w:t>
            </w:r>
            <w:r w:rsidR="009903B4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 4,3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0,980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176,40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90  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5,2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1,415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254,70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110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2,092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376,56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125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7,1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2,688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483,84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140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8,0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3,385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609,30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160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9,1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4,396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791,28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180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10,3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5,528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995,04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200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11,4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6,851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1 233,18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225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12,8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8,640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1 555,20</w:t>
            </w:r>
          </w:p>
        </w:tc>
      </w:tr>
      <w:tr w:rsidR="00286CFF" w:rsidRPr="00286CFF" w:rsidTr="00815EC6">
        <w:tc>
          <w:tcPr>
            <w:tcW w:w="3616" w:type="dxa"/>
            <w:vMerge/>
            <w:shd w:val="clear" w:color="auto" w:fill="auto"/>
          </w:tcPr>
          <w:p w:rsidR="00286CFF" w:rsidRPr="00286CFF" w:rsidRDefault="00286CFF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:rsidR="00286CFF" w:rsidRPr="00286CFF" w:rsidRDefault="00286CFF" w:rsidP="00815E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286CF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315            х          </w:t>
            </w:r>
            <w:r w:rsidR="00815EC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17,9</w:t>
            </w:r>
          </w:p>
        </w:tc>
        <w:tc>
          <w:tcPr>
            <w:tcW w:w="3616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16,88</w:t>
            </w:r>
          </w:p>
        </w:tc>
        <w:tc>
          <w:tcPr>
            <w:tcW w:w="3617" w:type="dxa"/>
            <w:shd w:val="clear" w:color="auto" w:fill="auto"/>
          </w:tcPr>
          <w:p w:rsidR="00286CFF" w:rsidRPr="00286CFF" w:rsidRDefault="00815EC6" w:rsidP="00286C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>3 038,40</w:t>
            </w:r>
          </w:p>
        </w:tc>
      </w:tr>
    </w:tbl>
    <w:p w:rsidR="00590FB9" w:rsidRDefault="00590FB9" w:rsidP="00590FB9">
      <w:pPr>
        <w:spacing w:line="240" w:lineRule="auto"/>
        <w:ind w:firstLine="851"/>
      </w:pPr>
    </w:p>
    <w:p w:rsidR="00504627" w:rsidRPr="00921F8A" w:rsidRDefault="00F726A5" w:rsidP="00F726A5">
      <w:pPr>
        <w:ind w:firstLine="851"/>
      </w:pPr>
      <w:r>
        <w:t xml:space="preserve">  </w:t>
      </w:r>
    </w:p>
    <w:sectPr w:rsidR="00504627" w:rsidRPr="00921F8A" w:rsidSect="00286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8A"/>
    <w:rsid w:val="00037407"/>
    <w:rsid w:val="0016513D"/>
    <w:rsid w:val="00286CFF"/>
    <w:rsid w:val="00504627"/>
    <w:rsid w:val="00590FB9"/>
    <w:rsid w:val="005E55E0"/>
    <w:rsid w:val="00815EC6"/>
    <w:rsid w:val="00921F8A"/>
    <w:rsid w:val="009366BA"/>
    <w:rsid w:val="009903B4"/>
    <w:rsid w:val="009D69DA"/>
    <w:rsid w:val="00B91347"/>
    <w:rsid w:val="00C226C4"/>
    <w:rsid w:val="00C35F98"/>
    <w:rsid w:val="00CC299A"/>
    <w:rsid w:val="00F726A5"/>
    <w:rsid w:val="00F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21F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1F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2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ps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8FD8-93E2-47D0-AB87-A86CE073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2016-02-01T10:21:00Z</cp:lastPrinted>
  <dcterms:created xsi:type="dcterms:W3CDTF">2016-05-20T11:05:00Z</dcterms:created>
  <dcterms:modified xsi:type="dcterms:W3CDTF">2016-05-20T11:05:00Z</dcterms:modified>
</cp:coreProperties>
</file>